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 проекта не может участвовать в обсуждении </w:t>
      </w:r>
    </w:p>
    <w:bookmarkEnd w:id="0"/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"4d37e5cd81fb44b084dfe6087c681fd7"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На решение какой проблемы, на Ваш взгляд, направлено предлагаемое государственное регулирование? Актуальна ли данная проблема сегодня?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15:57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расширенеи</w:t>
      </w:r>
      <w:proofErr w:type="spellEnd"/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доступа к оказанию услуг для некоммерческих организаций. Увеличение охвата аудитории, получающей услуги в сфере </w:t>
      </w:r>
      <w:proofErr w:type="spellStart"/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културы</w:t>
      </w:r>
      <w:proofErr w:type="spellEnd"/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"ab0c4aa001af42e6a4f64de9e141628b"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15:57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Да, обосновал. Соответствует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"5146faec4c3d425dba8be146192652d3"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</w:r>
      <w:proofErr w:type="spellStart"/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>затратны</w:t>
      </w:r>
      <w:proofErr w:type="spellEnd"/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 и (или) более эффективны?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15:58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Считаю вариант оптимальным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"98e688778b594908bcf2080bc8509e19"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субъектов?)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15:58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некоммерческие организации в сфере культуры.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"27c80ee5c060431e99dc5ffb48b83e33"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16:02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Конкурентная среда будет развита, но необоснованными изменениями в отрасли это не назвать. Скорее это поспособствует созданию благоприятной конкурентной среды и </w:t>
      </w:r>
      <w:proofErr w:type="spellStart"/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разгурзке</w:t>
      </w:r>
      <w:proofErr w:type="spellEnd"/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административной части.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"c9a0669fa5c449b3b6b35cc0616a8990"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исполнительными органами государственной власти Ханты-Мансийского автономного округа – Югры, насколько точно и недвусмысленно прописаны властные функции и полномочия?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16:03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доступно и понятно.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"dcd34a6c561a40a196aaba52b98a1783"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16:03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Нет, не считаю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"21dd3690eea847c3ad2d218ba605088f"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 - 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 - имеются ли технические ошибки; - 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инвестиционной деятельности; - 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 - 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 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исполнительных органов государственной власти и должностных лиц, допускает ли возможность избирательного применения норм; - 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16:04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нет, все достаточно прозрачно и понятно, Претензий нет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"e90b58a19c1a426fa6d3b9a982a3b1f6"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16:06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Новое регулирование наоборот способствует минимизации избыточных административных и иных ограничений для представителей третьего сектора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"7c78a84f7b0c4275be93d03368c46178"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Оцените издержки (упущенную выгоду) субъектов предпринимательской и инвестиционной деятельности, возникающие при введении предлагаемого регулировании, а при возможности и бюджета Ханты-Мансийского автономного округа – Югры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16:08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Издержек не вижу. Вижу потенциальную выгоду для субъектов НКО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"d8fef97188724d1b90e165e77530483c"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Какие, на Ваш взгляд, могут возникнуть проблемы и трудности с контролем соблюдения требований и норм, вводимых проектом нормативного правового акта?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16:08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моему мнению все предельно просто. не должно возникнуть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"a0af16dbc48e4cc7b41cafb82d7587d1"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16:09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нет, не требуется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"0229f540af4547d29a139e0b05132850"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19.02.2020 16:09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исключения не требуются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"040a8cf90cef4aec923065c684e9738a"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Специальные вопросы, касающиеся конкретных положений и норм предлагаемого государственного регулирования, которые разработчику необходимо пояснить.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16:09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"https://regulation.admhmao.ru/Dashboard" \l "fcf2b876672f455a9be51c4187b97a85" </w:instrText>
      </w: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C1346" w:rsidRPr="000C1346" w:rsidRDefault="000C1346" w:rsidP="000C134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Иные предложения и замечания, которые, по Вашему мнению, целесообразно учесть в рамках оценки регулирующего воздействия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Евдокимов Виктор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19.02.2020 16:10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Учтено </w:t>
      </w:r>
    </w:p>
    <w:p w:rsidR="000C1346" w:rsidRPr="000C1346" w:rsidRDefault="000C1346" w:rsidP="000C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0873" w:rsidRDefault="00670873"/>
    <w:sectPr w:rsidR="00670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7D9B"/>
    <w:multiLevelType w:val="multilevel"/>
    <w:tmpl w:val="01FA2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2A28F9"/>
    <w:multiLevelType w:val="multilevel"/>
    <w:tmpl w:val="1522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D52EAE"/>
    <w:multiLevelType w:val="multilevel"/>
    <w:tmpl w:val="F0E41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434460"/>
    <w:multiLevelType w:val="multilevel"/>
    <w:tmpl w:val="B9904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C834B0"/>
    <w:multiLevelType w:val="multilevel"/>
    <w:tmpl w:val="03425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112407"/>
    <w:multiLevelType w:val="multilevel"/>
    <w:tmpl w:val="9B0E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AF6AC5"/>
    <w:multiLevelType w:val="multilevel"/>
    <w:tmpl w:val="A10E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346"/>
    <w:rsid w:val="000C1346"/>
    <w:rsid w:val="00334223"/>
    <w:rsid w:val="00670873"/>
    <w:rsid w:val="00B6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7642E-7304-4220-97DC-AE89ED6D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6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94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43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7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83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7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54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0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46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1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181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8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603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40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1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4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1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9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4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2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4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15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0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35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44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67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2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9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78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04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27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1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30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60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19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8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4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8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31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64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6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98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3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4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70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35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7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533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5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4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5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89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9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80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732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8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6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8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4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8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50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82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1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3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16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7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86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1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9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3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4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6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21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43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3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32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88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197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33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886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46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51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7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69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9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383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83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49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931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7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41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47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5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45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250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6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61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2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8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56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3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32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998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42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077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778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4423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465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92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08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909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195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880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90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95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15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6808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25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9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40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20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1666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630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02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78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233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17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2972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36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283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380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9050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6762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28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934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900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5906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5872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732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74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96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0163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0116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685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3601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409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42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258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89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64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30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159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37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881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3816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6712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2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52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207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9527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5671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070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742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513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87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029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68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722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095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351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305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41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555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46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2460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Повзун Сергей Александрович</dc:creator>
  <cp:keywords/>
  <dc:description/>
  <cp:lastModifiedBy>Повзун Сергей Александрович</cp:lastModifiedBy>
  <cp:revision>1</cp:revision>
  <dcterms:created xsi:type="dcterms:W3CDTF">2020-02-25T04:04:00Z</dcterms:created>
  <dcterms:modified xsi:type="dcterms:W3CDTF">2020-02-25T04:11:00Z</dcterms:modified>
</cp:coreProperties>
</file>